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465C" w14:textId="2681BE0C" w:rsidR="60560FDB" w:rsidRPr="006F5D28" w:rsidRDefault="60560FDB" w:rsidP="569D1563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Uma visão geral do programa Girlguiding para pais e cuidadores</w:t>
      </w:r>
    </w:p>
    <w:p w14:paraId="0EE5D408" w14:textId="72556F03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 mais de 900 atividades, 114 distinções e 32 prémios para ganhar, o nosso programa tem algo para todas as raparigas.</w:t>
      </w:r>
    </w:p>
    <w:p w14:paraId="2203ED15" w14:textId="3287E075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Seja uma historiadora local ou uma campista ávida, uma inventora entusiasmada ou uma aspirante a blogger, existe uma distinção para cada rapariga que participa do nosso programa.</w:t>
      </w:r>
    </w:p>
    <w:p w14:paraId="0BAAFE9F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é o nosso programa?</w:t>
      </w:r>
    </w:p>
    <w:p w14:paraId="39F6D1E2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 nosso programa representa cerca de 60% do que as raparigas fazem com a sua unidade (um grupo local do Girlguiding). É constituído por 3 vertentes:</w:t>
      </w:r>
    </w:p>
    <w:p w14:paraId="4CDEA6D0" w14:textId="111285EF" w:rsidR="00396E1B" w:rsidRPr="006F5D28" w:rsidRDefault="00396E1B" w:rsidP="00396E1B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Atividades de reunião da unidade.</w:t>
      </w:r>
    </w:p>
    <w:p w14:paraId="14B25FFE" w14:textId="7EB55503" w:rsidR="00396E1B" w:rsidRPr="006F5D28" w:rsidRDefault="00396E1B" w:rsidP="00396E1B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Desenvolvimento de competências.</w:t>
      </w:r>
    </w:p>
    <w:p w14:paraId="1A19525E" w14:textId="332B0A12" w:rsidR="00396E1B" w:rsidRPr="006F5D28" w:rsidRDefault="00396E1B" w:rsidP="00396E1B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Distinções de interesse.</w:t>
      </w:r>
    </w:p>
    <w:p w14:paraId="58799160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 restante que as raparigas fazem na e com a sua unidade é decidido por elas e pelas suas líderes de unidade! Cada unidade é diferente. Podem envolver-se em aventuras fora do programa, enfrentar os seus próprios desafios ou simplesmente jogar jogos e divertirem-se.</w:t>
      </w:r>
    </w:p>
    <w:p w14:paraId="091748F1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Os temas do nosso programa</w:t>
      </w:r>
    </w:p>
    <w:p w14:paraId="5D55EE3C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Todas as atividades de reunião da unidade, desenvolvimento de competências e distinções de interesse estão incluídos em um de seis temas. Cada tema ajuda as raparigas a aprender novas competências, a viver aventuras ou a mergulhar profundamente numa nova paixão. Um tema pode incluir atividades para aumentar a sua confiança, outro tema pode levá-las a uma aventura na lama ou ensiná-las a colocar um tampão.</w:t>
      </w:r>
    </w:p>
    <w:p w14:paraId="7ECCAE1C" w14:textId="7F617BE0" w:rsidR="00396E1B" w:rsidRPr="006F5D28" w:rsidRDefault="00396E1B" w:rsidP="002A3071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 estrutura do nosso programa permite que as raparigas possam crescer com os temas, de Rainbows (4-7) a Rangers (14-18).</w:t>
      </w:r>
    </w:p>
    <w:p w14:paraId="5C84F3D6" w14:textId="2D5F9088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“Conhecer-me”</w:t>
      </w:r>
      <w:r>
        <w:rPr>
          <w:rFonts w:ascii="Poppins" w:hAnsi="Poppins"/>
          <w:sz w:val="22"/>
        </w:rPr>
        <w:t xml:space="preserve"> - As raparigas exploram as emoções e aprendem sobre si mesmas. Irão analisar o que gostam, construir confiança e descobrir como os sentimentos afetam o comportamento.</w:t>
      </w:r>
    </w:p>
    <w:p w14:paraId="1DD2916F" w14:textId="1DD91E98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lastRenderedPageBreak/>
        <w:t>“Expressar-me”</w:t>
      </w:r>
      <w:r>
        <w:rPr>
          <w:rFonts w:ascii="Poppins" w:hAnsi="Poppins"/>
          <w:sz w:val="22"/>
        </w:rPr>
        <w:t xml:space="preserve"> - As raparigas desenvolvem a sua criatividade de todas as formas possíveis. Irão construir histórias e criar invenções para resolverem problemas e para começarem a pensar lateralmente e para ensinarem competências criativas às amigas.</w:t>
      </w:r>
    </w:p>
    <w:p w14:paraId="03D8AC01" w14:textId="4FFD2E7B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“Sentir-se bem”</w:t>
      </w:r>
      <w:r>
        <w:rPr>
          <w:rFonts w:ascii="Poppins" w:hAnsi="Poppins"/>
          <w:sz w:val="22"/>
        </w:rPr>
        <w:t xml:space="preserve"> - As raparigas aprendem como se manterem saudáveis e como cuidarem do seu próprio bem-estar e como ajudarem os outros quando estão magoados.</w:t>
      </w:r>
    </w:p>
    <w:p w14:paraId="22BA3514" w14:textId="6CBFEACE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“Viver aventuras”</w:t>
      </w:r>
      <w:r>
        <w:rPr>
          <w:rFonts w:ascii="Poppins" w:hAnsi="Poppins"/>
          <w:sz w:val="22"/>
        </w:rPr>
        <w:t xml:space="preserve"> - As raparigas têm a oportunidade de superar medos, experimentar novas atividades e aprender competências de sobrevivência. Estar ao ar livre e viver aventuras sempre foi uma parte importante do guidismo.</w:t>
      </w:r>
    </w:p>
    <w:p w14:paraId="3E3B1D5A" w14:textId="3049E186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“Agir”</w:t>
      </w:r>
      <w:r>
        <w:rPr>
          <w:rFonts w:ascii="Poppins" w:hAnsi="Poppins"/>
          <w:sz w:val="22"/>
        </w:rPr>
        <w:t xml:space="preserve"> - As raparigas desenvolvem competências para fazer uma diferença positiva, seja na sua comunidade, no mundo em geral ou nas pessoas que conhecem</w:t>
      </w:r>
    </w:p>
    <w:p w14:paraId="0237C634" w14:textId="439BF6A5" w:rsidR="00396E1B" w:rsidRPr="006F5D28" w:rsidRDefault="003F6E60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“Competências para o meu futuro”</w:t>
      </w:r>
      <w:r>
        <w:rPr>
          <w:rFonts w:ascii="Poppins" w:hAnsi="Poppins"/>
          <w:sz w:val="22"/>
        </w:rPr>
        <w:t xml:space="preserve"> - As raparigas investigam o que gostariam de fazer no futuro e como podem desenvolver as suas competências para a vida.</w:t>
      </w:r>
    </w:p>
    <w:p w14:paraId="1E7043E6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As raparigas podem ganhar prémios no nosso programa</w:t>
      </w:r>
    </w:p>
    <w:p w14:paraId="417E8F72" w14:textId="34BAAD50" w:rsidR="00396E1B" w:rsidRPr="006F5D28" w:rsidRDefault="00396E1B" w:rsidP="003F6E6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Veja como:</w:t>
      </w:r>
    </w:p>
    <w:p w14:paraId="2F51F25D" w14:textId="21D5303D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Ao concluir um desenvolvimento de competências, uma distinção de interesse e atividades de reunião da unidade em cada tema, ganham-se prémios temáticos.  </w:t>
      </w:r>
    </w:p>
    <w:p w14:paraId="75CBAD7A" w14:textId="77777777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Ao ganharem 2 prémios temáticos, as raparigas recebem um prémio Bronze da secção. </w:t>
      </w:r>
    </w:p>
    <w:p w14:paraId="21CB1D67" w14:textId="77777777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Ao ganharem 4 prémios temáticos, as raparigas recebem um prémio Prata da secção. </w:t>
      </w:r>
    </w:p>
    <w:p w14:paraId="0833CA78" w14:textId="70C9BD97" w:rsidR="00396E1B" w:rsidRPr="006F5D28" w:rsidRDefault="00396E1B" w:rsidP="00396E1B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Ao ganharem todos os 6 prémios temáticos e completarem um desafio do prémio Ouro, recebem um prémio Ouro da secção. </w:t>
      </w:r>
    </w:p>
    <w:p w14:paraId="45EB0D19" w14:textId="03E2DCB6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noProof/>
          <w:sz w:val="22"/>
        </w:rPr>
        <w:lastRenderedPageBreak/>
        <w:drawing>
          <wp:inline distT="0" distB="0" distL="0" distR="0" wp14:anchorId="0D94574D" wp14:editId="67E424DC">
            <wp:extent cx="5731510" cy="4207510"/>
            <wp:effectExtent l="0" t="0" r="2540" b="2540"/>
            <wp:docPr id="811557065" name="Picture 8" descr="A diagram of a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557065" name="Picture 8" descr="A diagram of a pro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0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25810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Termos do nosso programa explicados</w:t>
      </w:r>
    </w:p>
    <w:p w14:paraId="450EE5D6" w14:textId="55DCE91A" w:rsidR="00396E1B" w:rsidRPr="006F5D28" w:rsidRDefault="004C19B8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“Distinções de interesse”</w:t>
      </w:r>
    </w:p>
    <w:p w14:paraId="679420A0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distinções de interesse são uma oportunidade para as raparigas explorarem novos interesses ou potenciarem as suas paixões. Podem fazê-las em casa, com a sua unidade ou onde quiserem.</w:t>
      </w:r>
    </w:p>
    <w:p w14:paraId="3CF7E86B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Em seguida é descrito o modo como as raparigas concluem as distinções:</w:t>
      </w:r>
    </w:p>
    <w:p w14:paraId="0D9C2937" w14:textId="5C52BE4D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raparigas podem concluí-las dentro ou fora das suas unidades. Pode ser em casa, nas férias ou onde quiserem.</w:t>
      </w:r>
    </w:p>
    <w:p w14:paraId="3AE5DC60" w14:textId="77777777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raparigas escolhem quando as realizam. Pode ser durante o fim de semana, em apenas algumas horas ou em torno de outros compromissos que a sua rapariga tenha.</w:t>
      </w:r>
    </w:p>
    <w:p w14:paraId="1F442DF6" w14:textId="77777777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raparigas decidem como concluem os desafios. Cada distinção de interesse contém três desafios e permitimos que as raparigas escolham como os realizr de modo único e criativo.</w:t>
      </w:r>
    </w:p>
    <w:p w14:paraId="15A3FD1A" w14:textId="77777777" w:rsidR="00396E1B" w:rsidRPr="006F5D28" w:rsidRDefault="00396E1B" w:rsidP="00396E1B">
      <w:pPr>
        <w:numPr>
          <w:ilvl w:val="0"/>
          <w:numId w:val="6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As raparigas partilham o que realizaram com a voluntária que dirige a sua unidade local. Quando as atividades forem concluídas, a sua líder assinará o livro de distinções.</w:t>
      </w:r>
    </w:p>
    <w:p w14:paraId="47BEF5C8" w14:textId="16885DA5" w:rsidR="00396E1B" w:rsidRPr="006F5D28" w:rsidRDefault="00396E1B" w:rsidP="36F2B921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distinções de interesse proporcionam às raparigas a oportunidade de personalizar a sua experiência e de desenvolver a sua independência e autoconfiança. As raparigas escolhem as distinções que querem realizar, como e quando as querem realizar e com quem. As distinções apresentam-lhes uma variedade de atividades - quem sabe, uma distinção pode apresentar a uma rapariga um interesse que irá valorizar para o resto da vida.</w:t>
      </w:r>
    </w:p>
    <w:p w14:paraId="197E3B90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Atividades de reunião da unidade (UMAs)</w:t>
      </w:r>
    </w:p>
    <w:p w14:paraId="1ABFBE95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UMAs são atividades divertidas e prontas a realizar que as raparigas realizam nas reuniões da unidade com o seu grupo local do Girlguiding. Trata-se de participar, experimentar coisas novas e trabalhar em grupo. Podem ser jogos rápidos de 10 minutos ou atividades em grupo de 40 minutos.</w:t>
      </w:r>
    </w:p>
    <w:p w14:paraId="48FF279B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Trabalhámos com os nossos membros para desenvolver muitas atividades novas sobre temas que as raparigas e as jovens nos disseram que gostariam de explorar com as suas amigas nas reuniões frequentes.</w:t>
      </w:r>
    </w:p>
    <w:p w14:paraId="1865F796" w14:textId="77777777" w:rsidR="002A3071" w:rsidRDefault="00396E1B" w:rsidP="00396E1B">
      <w:pPr>
        <w:rPr>
          <w:rFonts w:ascii="Poppins" w:hAnsi="Poppins"/>
          <w:sz w:val="22"/>
        </w:rPr>
      </w:pPr>
      <w:r>
        <w:rPr>
          <w:rFonts w:ascii="Poppins" w:hAnsi="Poppins"/>
          <w:sz w:val="22"/>
        </w:rPr>
        <w:t xml:space="preserve">As raparigas podem explorar DIY, autodefesa, amizade, natureza, animais e artesanato e design 3D – e muito, muito mais! E todas as atividades enquadram-se nos temas do nosso programa e </w:t>
      </w:r>
    </w:p>
    <w:p w14:paraId="7F9F381A" w14:textId="320C2EA3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contam para ganhar um prémio temático. As líderes podem gravar as atividades de cada reunião na secção de registos do GO.</w:t>
      </w:r>
    </w:p>
    <w:p w14:paraId="0E4FFF5C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Desenvolvimento de competências</w:t>
      </w:r>
    </w:p>
    <w:p w14:paraId="2E04375B" w14:textId="77777777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Os desenvolvimentos de competências são concebidos para ajudar as raparigas a aprender competências, tais como, acampar, primeiros socorros e comunicação. São realizados em etapas, para que as raparigas possam crescer connosco, independentemente da secção em que se encontram – Rainbows, Brownies, Guides ou Rangers.</w:t>
      </w:r>
    </w:p>
    <w:p w14:paraId="6FAE72C7" w14:textId="7592E3C1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 xml:space="preserve">Os desenvolvimentos de competências são concebidos para ajudar as raparigas a aprender competências, tais como, acampar, primeiros socorros e comunicação, em grupo nas reuniões da sua unidade. São realizados em etapas, para que as raparigas </w:t>
      </w:r>
      <w:r>
        <w:rPr>
          <w:rFonts w:ascii="Poppins" w:hAnsi="Poppins"/>
          <w:sz w:val="22"/>
        </w:rPr>
        <w:lastRenderedPageBreak/>
        <w:t>possam crescer connosco, independentemente da secção em que se encontram – Rainbows, Brownies, Guides ou Rangers.</w:t>
      </w:r>
    </w:p>
    <w:p w14:paraId="12763C80" w14:textId="4E41AF09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Por exemplo, à medida que avançam pelas etapas do programa de desenvolvimento de competências inovadoras, as raparigas aprendem sobre design, construção e experimentação. Isto introduz as raparigas às ciência, tecnologia, engenharia e matemática (STEM) de uma forma divertida e acessível. Quando chegarem à etapa 5, como Guide, terão adquirido competências muito valiosas, ganho um ótimo conjunto de distinções e divertido muito!</w:t>
      </w:r>
    </w:p>
    <w:p w14:paraId="24C25689" w14:textId="77777777" w:rsidR="00396E1B" w:rsidRPr="006F5D28" w:rsidRDefault="00396E1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Prémios temáticos</w:t>
      </w:r>
    </w:p>
    <w:p w14:paraId="69764416" w14:textId="07894CFA" w:rsidR="00396E1B" w:rsidRPr="006F5D28" w:rsidRDefault="00396E1B" w:rsidP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Uma combinação de atividades de reunião da unidade, distinções de interesse e desenvolvimentos de competências no mesmo tema irá ajudar as raparigas a conquistar um prémio temático que demonstra o tempo que dedicaram a explorar essa área.</w:t>
      </w:r>
    </w:p>
    <w:p w14:paraId="791EE2D2" w14:textId="0C25E483" w:rsidR="00396E1B" w:rsidRPr="006F5D28" w:rsidRDefault="00D4253B" w:rsidP="00396E1B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Prémios da secção</w:t>
      </w:r>
    </w:p>
    <w:p w14:paraId="554EC3D7" w14:textId="008AF32C" w:rsidR="00757D22" w:rsidRPr="006F5D28" w:rsidRDefault="00396E1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Estes são os prémios mais importantes em cada secção e representam uma verdadeira conquista. As raparigas progridem do Bronze para a Prata e, em seguida, para o Ouro.</w:t>
      </w:r>
    </w:p>
    <w:sectPr w:rsidR="00757D22" w:rsidRPr="006F5D28" w:rsidSect="009F7161"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B22EF" w14:textId="77777777" w:rsidR="00516E5D" w:rsidRDefault="00516E5D" w:rsidP="009F7161">
      <w:pPr>
        <w:spacing w:after="0" w:line="240" w:lineRule="auto"/>
      </w:pPr>
      <w:r>
        <w:separator/>
      </w:r>
    </w:p>
  </w:endnote>
  <w:endnote w:type="continuationSeparator" w:id="0">
    <w:p w14:paraId="5E5256B5" w14:textId="77777777" w:rsidR="00516E5D" w:rsidRDefault="00516E5D" w:rsidP="009F7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B105E" w14:textId="484C88D6" w:rsidR="009F7161" w:rsidRDefault="009F7161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3B2A450C" wp14:editId="5E2B3970">
          <wp:simplePos x="0" y="0"/>
          <wp:positionH relativeFrom="margin">
            <wp:align>center</wp:align>
          </wp:positionH>
          <wp:positionV relativeFrom="paragraph">
            <wp:posOffset>-60960</wp:posOffset>
          </wp:positionV>
          <wp:extent cx="6383913" cy="420370"/>
          <wp:effectExtent l="0" t="0" r="0" b="0"/>
          <wp:wrapNone/>
          <wp:docPr id="1344223022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2D20" w14:textId="59C4EAC2" w:rsidR="009F7161" w:rsidRDefault="009F7161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726EEEEA" wp14:editId="16369DB3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C23C7" w14:textId="77777777" w:rsidR="00516E5D" w:rsidRDefault="00516E5D" w:rsidP="009F7161">
      <w:pPr>
        <w:spacing w:after="0" w:line="240" w:lineRule="auto"/>
      </w:pPr>
      <w:r>
        <w:separator/>
      </w:r>
    </w:p>
  </w:footnote>
  <w:footnote w:type="continuationSeparator" w:id="0">
    <w:p w14:paraId="1C5FF08C" w14:textId="77777777" w:rsidR="00516E5D" w:rsidRDefault="00516E5D" w:rsidP="009F7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9615D" w14:textId="4ECEC091" w:rsidR="009F7161" w:rsidRDefault="009F7161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6954C6C6" wp14:editId="6CBE60A7">
          <wp:simplePos x="0" y="0"/>
          <wp:positionH relativeFrom="margin">
            <wp:posOffset>-571500</wp:posOffset>
          </wp:positionH>
          <wp:positionV relativeFrom="paragraph">
            <wp:posOffset>-366395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9114F"/>
    <w:multiLevelType w:val="multilevel"/>
    <w:tmpl w:val="9244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01C1A"/>
    <w:multiLevelType w:val="multilevel"/>
    <w:tmpl w:val="A3A0B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C9435D"/>
    <w:multiLevelType w:val="multilevel"/>
    <w:tmpl w:val="2B9E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CB0D1C"/>
    <w:multiLevelType w:val="multilevel"/>
    <w:tmpl w:val="55F6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3007C3"/>
    <w:multiLevelType w:val="multilevel"/>
    <w:tmpl w:val="C8063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221CE3"/>
    <w:multiLevelType w:val="multilevel"/>
    <w:tmpl w:val="B1DE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636762">
    <w:abstractNumId w:val="5"/>
  </w:num>
  <w:num w:numId="2" w16cid:durableId="1182862560">
    <w:abstractNumId w:val="4"/>
  </w:num>
  <w:num w:numId="3" w16cid:durableId="1051265142">
    <w:abstractNumId w:val="2"/>
  </w:num>
  <w:num w:numId="4" w16cid:durableId="1651864948">
    <w:abstractNumId w:val="0"/>
  </w:num>
  <w:num w:numId="5" w16cid:durableId="1225141498">
    <w:abstractNumId w:val="3"/>
  </w:num>
  <w:num w:numId="6" w16cid:durableId="1286306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E1B"/>
    <w:rsid w:val="001B1991"/>
    <w:rsid w:val="002949E7"/>
    <w:rsid w:val="002A3071"/>
    <w:rsid w:val="00396E1B"/>
    <w:rsid w:val="003C64B2"/>
    <w:rsid w:val="003F6E60"/>
    <w:rsid w:val="004C19B8"/>
    <w:rsid w:val="00516E5D"/>
    <w:rsid w:val="006F5D28"/>
    <w:rsid w:val="00757D22"/>
    <w:rsid w:val="008176B2"/>
    <w:rsid w:val="0095612F"/>
    <w:rsid w:val="009F7161"/>
    <w:rsid w:val="00D4253B"/>
    <w:rsid w:val="00E54666"/>
    <w:rsid w:val="00EA7239"/>
    <w:rsid w:val="00EF73F9"/>
    <w:rsid w:val="36F2B921"/>
    <w:rsid w:val="569D1563"/>
    <w:rsid w:val="6056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0C8EF"/>
  <w15:chartTrackingRefBased/>
  <w15:docId w15:val="{C1828953-9DC4-430F-B72C-EBD041C2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E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E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E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E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E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E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E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E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E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E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E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E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E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E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E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E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E1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96E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E1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F7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161"/>
  </w:style>
  <w:style w:type="paragraph" w:styleId="Footer">
    <w:name w:val="footer"/>
    <w:basedOn w:val="Normal"/>
    <w:link w:val="FooterChar"/>
    <w:uiPriority w:val="99"/>
    <w:unhideWhenUsed/>
    <w:rsid w:val="009F7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47896-883D-45D7-8508-0141E348E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58A87-9498-4BCE-91C4-03C44C4060E2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3.xml><?xml version="1.0" encoding="utf-8"?>
<ds:datastoreItem xmlns:ds="http://schemas.openxmlformats.org/officeDocument/2006/customXml" ds:itemID="{897B9C5E-E950-444E-B7DD-AF4ACAE8F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1121</Words>
  <Characters>5732</Characters>
  <Application>Microsoft Office Word</Application>
  <DocSecurity>0</DocSecurity>
  <Lines>121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Arnold</dc:creator>
  <cp:keywords/>
  <dc:description/>
  <cp:lastModifiedBy>Henry Hunter Swann</cp:lastModifiedBy>
  <cp:revision>3</cp:revision>
  <dcterms:created xsi:type="dcterms:W3CDTF">2025-12-05T16:17:00Z</dcterms:created>
  <dcterms:modified xsi:type="dcterms:W3CDTF">2026-03-10T11:18:00Z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